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Pr="00BE5378" w:rsidRDefault="00BE5378" w:rsidP="00BE5378">
      <w:pPr>
        <w:jc w:val="center"/>
      </w:pPr>
      <w:r w:rsidRPr="00BE5378">
        <w:t>The Civil War: The Origins of Modern-Day Racism</w:t>
      </w:r>
    </w:p>
    <w:p w:rsidR="00BE5378" w:rsidRPr="00BE5378" w:rsidRDefault="00BE5378" w:rsidP="00BE5378">
      <w:pPr>
        <w:jc w:val="center"/>
      </w:pPr>
      <w:r w:rsidRPr="00BE5378">
        <w:t>Name</w:t>
      </w:r>
    </w:p>
    <w:p w:rsidR="00BE5378" w:rsidRPr="00BE5378" w:rsidRDefault="00BE5378" w:rsidP="00BE5378">
      <w:pPr>
        <w:jc w:val="center"/>
      </w:pPr>
      <w:r w:rsidRPr="00BE5378">
        <w:t>Institution</w:t>
      </w:r>
    </w:p>
    <w:p w:rsidR="00BE5378" w:rsidRPr="00BE5378" w:rsidRDefault="00BE5378" w:rsidP="00BE5378">
      <w:pPr>
        <w:jc w:val="center"/>
      </w:pPr>
      <w:r w:rsidRPr="00BE5378">
        <w:t>Course Information</w:t>
      </w:r>
    </w:p>
    <w:p w:rsidR="00BE5378" w:rsidRPr="00BE5378" w:rsidRDefault="00BE5378" w:rsidP="00BE5378">
      <w:pPr>
        <w:jc w:val="center"/>
      </w:pPr>
      <w:r w:rsidRPr="00BE5378">
        <w:t>Date</w:t>
      </w:r>
    </w:p>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Default="00BE5378" w:rsidP="00BE5378"/>
    <w:p w:rsidR="00BE5378" w:rsidRPr="00BE5378" w:rsidRDefault="00BE5378" w:rsidP="00BE5378">
      <w:pPr>
        <w:jc w:val="center"/>
      </w:pPr>
      <w:r w:rsidRPr="00BE5378">
        <w:lastRenderedPageBreak/>
        <w:t>The Civil War: The Origins of Modern-Day Racism</w:t>
      </w:r>
    </w:p>
    <w:p w:rsidR="007F3814" w:rsidRPr="00BE5378" w:rsidRDefault="000B3892" w:rsidP="00BE5378">
      <w:pPr>
        <w:ind w:firstLine="720"/>
      </w:pPr>
      <w:r w:rsidRPr="00BE5378">
        <w:t xml:space="preserve">The Civil War was supposed to be the war that ended it all. White Americans had been enslaving Africans for over two centuries by the time the war broke out in 1861. The North, led by equality activists and reformists, had promised black Americans that they would gain freedom and begin to be treated like normal human beings. However, the outcome was not as expected. While it was assumed that a victory for the North would automatically mean an end to slavery, few people considered the possibility that racism would remain and get even worse. There was an inability by white Americans to address black civil rights after the Civil War ended. This inability to focus on equality for blacks minimized the role of slavery in the war, as it was the major point of contention between the North and South leading up to the war. The issue of slavery was a moral problem which the North intended to address in order to control the political and economic dimensions of the country. The North understood that expansion of slavery into the new Western territories would give the South unmatched economic power and hinder the plans of the Union. The nation was denied an opportunity to address the brutal oppression of blacks and other marginalized groups. It created room for racial discrimination to grow in American society for more than a century after the war. Racism worsened after the Civil War because white society was less concerned about equality for blacks and more focused on ensuring that black Americans did not enjoy the same freedoms as white Americans. </w:t>
      </w:r>
    </w:p>
    <w:p w:rsidR="00B93C5A" w:rsidRPr="00BE5378" w:rsidRDefault="00B93C5A" w:rsidP="00BE5378">
      <w:pPr>
        <w:ind w:firstLine="720"/>
      </w:pPr>
      <w:r w:rsidRPr="00BE5378">
        <w:t>Racism got its foundations immediately after the end of the Civil War. While slavery was supposed to be eliminated after the Union victory, the political leaders of the time such as Andrew Johnson and other influential personalities in the country ensured that slaves were not liberated as promised</w:t>
      </w:r>
      <w:r w:rsidR="009D7749" w:rsidRPr="00BE5378">
        <w:t xml:space="preserve"> (Foner, 2015)</w:t>
      </w:r>
      <w:r w:rsidRPr="00BE5378">
        <w:t xml:space="preserve">. The main reason was because American society was still dominated by white supremacists who thought that freedom for blacks was an act of opposition </w:t>
      </w:r>
      <w:r w:rsidRPr="00BE5378">
        <w:lastRenderedPageBreak/>
        <w:t>or defiance to white domination</w:t>
      </w:r>
      <w:r w:rsidR="009D7749" w:rsidRPr="00BE5378">
        <w:t xml:space="preserve"> (Cashmore &amp; Jennings, 2001)</w:t>
      </w:r>
      <w:r w:rsidRPr="00BE5378">
        <w:t xml:space="preserve">. Freedom was considered to only be the birth right of the white person, and there was firm belief in manifest destiny. This concept held that white Americans were destined to control the continent and that they were superior to other ethnic groups. This influenced racism as freedom for blacks and other ethnic groups was not thought of as a legitimate idea. Since they were denied the basic human freedoms, blacks were not considered full citizens. It made racism worse as the attitude among white Americans was that Africans were not capable of being equal to whites. Blacks were thought to be lacking in mental abilities to reason intelligently. In addition, there was the misconception that blacks were immoral and did not deserve to be given full citizenship and treated equally (Cashmore &amp; Jennings, 2001). </w:t>
      </w:r>
      <w:r w:rsidR="009D7749" w:rsidRPr="00BE5378">
        <w:t xml:space="preserve">These ideas were allowed to foster in the broader community and the North did not make the effort to support the social revolution they had promised blacks prior to the war. Segregation took over from slavery as the social contract of the South. While slavery was legally forbidden, white society used segregation and other forms of racism to retain their oppression of blacks (Blackmon, 2009). Instead of helping blacks gain freedom socially and economically, the North and South turned against the social revolution. Inequality was entrenched into local laws and became a feature of American society for the next century (Foner, 2015). The North was supposed to continue the social revolution known as the Reconstruction but did not pursue it, resulting in racism becoming an even bigger problem in American society than it had been before the Civil War. </w:t>
      </w:r>
    </w:p>
    <w:p w:rsidR="009D7749" w:rsidRPr="00BE5378" w:rsidRDefault="009D7749" w:rsidP="00BE5378">
      <w:pPr>
        <w:ind w:firstLine="720"/>
      </w:pPr>
      <w:r w:rsidRPr="00BE5378">
        <w:t xml:space="preserve">A long-term effect of racism after the Civil War was the introduction of various laws to deny black Americans the rights they thought had been won after victory for the North. Slave codes were introduced in different states and also in the federal government. Before the Civil War, the country was a society with slaves but after the war it became a slave society. Slavery </w:t>
      </w:r>
      <w:r w:rsidRPr="00BE5378">
        <w:lastRenderedPageBreak/>
        <w:t>was not practiced openly as before but the new form of oppression was worse as it denied many future generations the freedoms enjoyed by white Americans (Berry, 1995). The introduced slave codes were based on weak reasons and they were meant to give white Americans more power over black Americans. The slave codes succeeded in reintroducing slavery in all but its name (Foner, 2015).</w:t>
      </w:r>
      <w:r w:rsidR="00C4117E" w:rsidRPr="00BE5378">
        <w:t xml:space="preserve"> These codes became the basis for state constitutions after the Reconstruction period collapsed in 1877. Some states introduced dehumanizing laws such as the possibility of murdering or imprisoning blacks without sufficient reason (Gossett, 1997). It created an environment of deep discrimination that continues to this day despite sustained efforts in recent decades to fight racism. Black Americans were restricted from voting or generally participating decision-making processes which could positively improve their existence. The period after the Civil War saw a large number of laws introduced to deny black Americans the rights they had gained, establishing a foundation of racism which lasts to this day. </w:t>
      </w:r>
    </w:p>
    <w:p w:rsidR="00626E6A" w:rsidRPr="00BE5378" w:rsidRDefault="00C4117E" w:rsidP="00BE5378">
      <w:pPr>
        <w:ind w:firstLine="720"/>
      </w:pPr>
      <w:r w:rsidRPr="00BE5378">
        <w:t xml:space="preserve">Racism after the Civil War created a situation which continues to this day, as the federal government does not properly protect the rights of all its citizens. The Reconstruction period was supposed to be the period when things changed for the better for all people. However, it became an experiment in interracial democracy. Politicians from both the North and South openly contested federal policies with the sole intention of repressing blacks and other minority ethnic groups (Gossett, 1997). There was the idea that blacks had gained too much from the Union victory. State governments introduced measures to reclaim the whites-only government they favored (Berry, 1995). The federal government did not do enough to stop state governments from racially discriminating against blacks. The federal government failed to play its role of ensuring the success of the Reconstruction. There was a failure to promote economic and social justice, leading to different states supporting discrimination of black Americans (Cashmore &amp; Jennings, </w:t>
      </w:r>
      <w:r w:rsidRPr="00BE5378">
        <w:lastRenderedPageBreak/>
        <w:t xml:space="preserve">2001). </w:t>
      </w:r>
      <w:r w:rsidR="00626E6A" w:rsidRPr="00BE5378">
        <w:t xml:space="preserve">The government which was formed after the war appeared to be largely united in its desire to deny minority ethnic groups their rights (Foner, 2015). Black codes were introduced by the judicial system but were primarily developed by statesmen. States gained seemingly unrestricted powers to establish inequality since the federal government did not make the effort to address growing inequalities. State politicians used their powers to eliminate the gains made during and immediately after the Civil War (Winfield, 2007). The effect was a precedent of political representatives failing to address the needs of their people, including the minority groups in the nation. The federal government after the Civil War could have significantly reduced racism or even ended it. Instead, successive administrations blocked the liberty and growth of black Americans and other minority ethnic groups. </w:t>
      </w:r>
    </w:p>
    <w:p w:rsidR="00BE5378" w:rsidRPr="00BE5378" w:rsidRDefault="00626E6A" w:rsidP="00BE5378">
      <w:pPr>
        <w:ind w:firstLine="720"/>
      </w:pPr>
      <w:r w:rsidRPr="00BE5378">
        <w:t xml:space="preserve">Slavery was the main issue of the Civil War because it was considered a moral problem by the North and also had economic impacts on both the North and South. The North won and instead of equality being established for good, racism became worse over the years. The failure to focus on black civil rights made racial discrimination worse. The legal support of racist behavior was a major effect of the Civil War which continues to exist to this day. White supremacists used the dehumanizing laws to justify oppression of black Americans. The political system was meant to fight for black civil rights after the victory of the North but instead it played a big role in racial discrimination. It set the precedent for future government administrations which failed to protect the rights of black Americans and other minority ethnic groups. </w:t>
      </w:r>
    </w:p>
    <w:p w:rsidR="00BE5378" w:rsidRPr="00BE5378" w:rsidRDefault="00BE5378" w:rsidP="00BE5378">
      <w:pPr>
        <w:ind w:firstLine="720"/>
      </w:pPr>
      <w:r w:rsidRPr="00BE5378">
        <w:t xml:space="preserve">A stronger focus on equality for all ethnic groups will create future generations which value the rights of all people regardless of race. The entire country, from political leaders to religious groups and ordinary citizens should instill the values of equality and liberty among all people. It is advisable to focus on educating all children to learn the importance of equality and </w:t>
      </w:r>
      <w:r w:rsidRPr="00BE5378">
        <w:lastRenderedPageBreak/>
        <w:t xml:space="preserve">humanity. It is never too early to learn how to treat others with respect and love. The true history of racism should be taught in educational centers to reflect on how the nation went wrong despite having an opportunity to end oppression. It is important to understand this because future generations will learn to avoid making the same mistakes made by their ancestors. </w:t>
      </w: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Default="00BE5378" w:rsidP="00BE5378">
      <w:pPr>
        <w:jc w:val="center"/>
      </w:pPr>
    </w:p>
    <w:p w:rsidR="00BE5378" w:rsidRPr="00BE5378" w:rsidRDefault="00BE5378" w:rsidP="00BE5378">
      <w:pPr>
        <w:jc w:val="center"/>
      </w:pPr>
      <w:r w:rsidRPr="00BE5378">
        <w:lastRenderedPageBreak/>
        <w:t>References</w:t>
      </w:r>
    </w:p>
    <w:p w:rsidR="00BE5378" w:rsidRDefault="00BE5378" w:rsidP="00BE5378">
      <w:pPr>
        <w:ind w:left="720" w:hanging="720"/>
        <w:rPr>
          <w:color w:val="222222"/>
          <w:shd w:val="clear" w:color="auto" w:fill="FFFFFF"/>
        </w:rPr>
      </w:pPr>
      <w:r w:rsidRPr="00BE5378">
        <w:rPr>
          <w:color w:val="222222"/>
          <w:shd w:val="clear" w:color="auto" w:fill="FFFFFF"/>
        </w:rPr>
        <w:t>Berry, M. F. (1995). </w:t>
      </w:r>
      <w:r w:rsidRPr="00BE5378">
        <w:rPr>
          <w:i/>
          <w:iCs/>
          <w:color w:val="222222"/>
          <w:shd w:val="clear" w:color="auto" w:fill="FFFFFF"/>
        </w:rPr>
        <w:t>Black Resistance/White Law: A History of Constitutional Racism in America</w:t>
      </w:r>
      <w:r w:rsidRPr="00BE5378">
        <w:rPr>
          <w:color w:val="222222"/>
          <w:shd w:val="clear" w:color="auto" w:fill="FFFFFF"/>
        </w:rPr>
        <w:t>. Penguin.</w:t>
      </w:r>
    </w:p>
    <w:p w:rsidR="00671FBB" w:rsidRPr="00BE5378" w:rsidRDefault="00671FBB" w:rsidP="00BE5378">
      <w:pPr>
        <w:ind w:left="720" w:hanging="720"/>
        <w:rPr>
          <w:color w:val="222222"/>
          <w:shd w:val="clear" w:color="auto" w:fill="FFFFFF"/>
        </w:rPr>
      </w:pPr>
      <w:r w:rsidRPr="00671FBB">
        <w:rPr>
          <w:color w:val="222222"/>
          <w:shd w:val="clear" w:color="auto" w:fill="FFFFFF"/>
        </w:rPr>
        <w:t>https://www.penguinrandomhouse.com/books/320813/black-resistancewhite-law-by-mary-frances-berry/9780140232981/</w:t>
      </w:r>
      <w:r>
        <w:rPr>
          <w:color w:val="222222"/>
          <w:shd w:val="clear" w:color="auto" w:fill="FFFFFF"/>
        </w:rPr>
        <w:t xml:space="preserve"> </w:t>
      </w:r>
    </w:p>
    <w:p w:rsidR="00BE5378" w:rsidRDefault="00BE5378" w:rsidP="00BE5378">
      <w:pPr>
        <w:ind w:left="720" w:hanging="720"/>
        <w:rPr>
          <w:color w:val="222222"/>
          <w:shd w:val="clear" w:color="auto" w:fill="FFFFFF"/>
        </w:rPr>
      </w:pPr>
      <w:r w:rsidRPr="00BE5378">
        <w:rPr>
          <w:color w:val="222222"/>
          <w:shd w:val="clear" w:color="auto" w:fill="FFFFFF"/>
        </w:rPr>
        <w:t>Blackmon, D. A. (2009). </w:t>
      </w:r>
      <w:r w:rsidRPr="00BE5378">
        <w:rPr>
          <w:i/>
          <w:iCs/>
          <w:color w:val="222222"/>
          <w:shd w:val="clear" w:color="auto" w:fill="FFFFFF"/>
        </w:rPr>
        <w:t>Slavery by another name: The re-enslavement of black Americans from the Civil War to World War II</w:t>
      </w:r>
      <w:r w:rsidRPr="00BE5378">
        <w:rPr>
          <w:color w:val="222222"/>
          <w:shd w:val="clear" w:color="auto" w:fill="FFFFFF"/>
        </w:rPr>
        <w:t xml:space="preserve">. Anchor. </w:t>
      </w:r>
    </w:p>
    <w:p w:rsidR="00671FBB" w:rsidRPr="00BE5378" w:rsidRDefault="00671FBB" w:rsidP="00BE5378">
      <w:pPr>
        <w:ind w:left="720" w:hanging="720"/>
        <w:rPr>
          <w:color w:val="222222"/>
          <w:shd w:val="clear" w:color="auto" w:fill="FFFFFF"/>
        </w:rPr>
      </w:pPr>
      <w:hyperlink r:id="rId6" w:history="1">
        <w:r w:rsidRPr="00DB2467">
          <w:rPr>
            <w:rStyle w:val="Hyperlink"/>
            <w:shd w:val="clear" w:color="auto" w:fill="FFFFFF"/>
          </w:rPr>
          <w:t>https://www.amazon.com/Slavery-Another-Name-Re-Enslavement-Americans/dp/0385722702</w:t>
        </w:r>
      </w:hyperlink>
      <w:r>
        <w:rPr>
          <w:color w:val="222222"/>
          <w:shd w:val="clear" w:color="auto" w:fill="FFFFFF"/>
        </w:rPr>
        <w:t xml:space="preserve"> </w:t>
      </w:r>
    </w:p>
    <w:p w:rsidR="00BE5378" w:rsidRDefault="00BE5378" w:rsidP="00BE5378">
      <w:pPr>
        <w:ind w:left="720" w:hanging="720"/>
        <w:rPr>
          <w:color w:val="222222"/>
          <w:shd w:val="clear" w:color="auto" w:fill="FFFFFF"/>
        </w:rPr>
      </w:pPr>
      <w:r w:rsidRPr="00BE5378">
        <w:rPr>
          <w:color w:val="222222"/>
          <w:shd w:val="clear" w:color="auto" w:fill="FFFFFF"/>
        </w:rPr>
        <w:t>Cashmore, E., &amp; Jennings, J. (Eds.). (2001). </w:t>
      </w:r>
      <w:r w:rsidRPr="00BE5378">
        <w:rPr>
          <w:i/>
          <w:iCs/>
          <w:color w:val="222222"/>
          <w:shd w:val="clear" w:color="auto" w:fill="FFFFFF"/>
        </w:rPr>
        <w:t>Racism: Essential readings</w:t>
      </w:r>
      <w:r w:rsidRPr="00BE5378">
        <w:rPr>
          <w:color w:val="222222"/>
          <w:shd w:val="clear" w:color="auto" w:fill="FFFFFF"/>
        </w:rPr>
        <w:t xml:space="preserve">. Sage. </w:t>
      </w:r>
    </w:p>
    <w:p w:rsidR="00671FBB" w:rsidRPr="00BE5378" w:rsidRDefault="00671FBB" w:rsidP="00BE5378">
      <w:pPr>
        <w:ind w:left="720" w:hanging="720"/>
        <w:rPr>
          <w:color w:val="222222"/>
          <w:shd w:val="clear" w:color="auto" w:fill="FFFFFF"/>
        </w:rPr>
      </w:pPr>
      <w:hyperlink r:id="rId7" w:history="1">
        <w:r w:rsidRPr="00DB2467">
          <w:rPr>
            <w:rStyle w:val="Hyperlink"/>
            <w:shd w:val="clear" w:color="auto" w:fill="FFFFFF"/>
          </w:rPr>
          <w:t>https://www.amazon.com/Racism-Essential-Readings-Ellis-Cashmore/dp/0761971971</w:t>
        </w:r>
      </w:hyperlink>
      <w:r>
        <w:rPr>
          <w:color w:val="222222"/>
          <w:shd w:val="clear" w:color="auto" w:fill="FFFFFF"/>
        </w:rPr>
        <w:t xml:space="preserve"> </w:t>
      </w:r>
    </w:p>
    <w:p w:rsidR="00BE5378" w:rsidRDefault="00BE5378" w:rsidP="00BE5378">
      <w:pPr>
        <w:ind w:left="720" w:hanging="720"/>
        <w:rPr>
          <w:color w:val="222222"/>
          <w:shd w:val="clear" w:color="auto" w:fill="FFFFFF"/>
        </w:rPr>
      </w:pPr>
      <w:r w:rsidRPr="00BE5378">
        <w:rPr>
          <w:color w:val="222222"/>
          <w:shd w:val="clear" w:color="auto" w:fill="FFFFFF"/>
        </w:rPr>
        <w:t>Foner, E. (2015). </w:t>
      </w:r>
      <w:r w:rsidRPr="00BE5378">
        <w:rPr>
          <w:i/>
          <w:iCs/>
          <w:color w:val="222222"/>
          <w:shd w:val="clear" w:color="auto" w:fill="FFFFFF"/>
        </w:rPr>
        <w:t>A short history of reconstruction</w:t>
      </w:r>
      <w:r w:rsidRPr="00BE5378">
        <w:rPr>
          <w:color w:val="222222"/>
          <w:shd w:val="clear" w:color="auto" w:fill="FFFFFF"/>
        </w:rPr>
        <w:t xml:space="preserve">. Harper Collins. </w:t>
      </w:r>
    </w:p>
    <w:p w:rsidR="00671FBB" w:rsidRPr="00BE5378" w:rsidRDefault="00671FBB" w:rsidP="00BE5378">
      <w:pPr>
        <w:ind w:left="720" w:hanging="720"/>
        <w:rPr>
          <w:color w:val="222222"/>
          <w:shd w:val="clear" w:color="auto" w:fill="FFFFFF"/>
        </w:rPr>
      </w:pPr>
      <w:r w:rsidRPr="00671FBB">
        <w:rPr>
          <w:color w:val="222222"/>
          <w:shd w:val="clear" w:color="auto" w:fill="FFFFFF"/>
        </w:rPr>
        <w:t>https://www.harpercollins.com/9780062370860/a-short-history-of-reconstruction-updated-edition/</w:t>
      </w:r>
      <w:r>
        <w:rPr>
          <w:color w:val="222222"/>
          <w:shd w:val="clear" w:color="auto" w:fill="FFFFFF"/>
        </w:rPr>
        <w:t xml:space="preserve">  </w:t>
      </w:r>
    </w:p>
    <w:p w:rsidR="00BE5378" w:rsidRDefault="00BE5378" w:rsidP="00BE5378">
      <w:pPr>
        <w:ind w:left="720" w:hanging="720"/>
        <w:rPr>
          <w:color w:val="222222"/>
          <w:shd w:val="clear" w:color="auto" w:fill="FFFFFF"/>
        </w:rPr>
      </w:pPr>
      <w:r w:rsidRPr="00BE5378">
        <w:rPr>
          <w:color w:val="222222"/>
          <w:shd w:val="clear" w:color="auto" w:fill="FFFFFF"/>
        </w:rPr>
        <w:t>Gossett, T. F. (1997). </w:t>
      </w:r>
      <w:r w:rsidRPr="00BE5378">
        <w:rPr>
          <w:i/>
          <w:iCs/>
          <w:color w:val="222222"/>
          <w:shd w:val="clear" w:color="auto" w:fill="FFFFFF"/>
        </w:rPr>
        <w:t>Race: The history of an idea in America</w:t>
      </w:r>
      <w:r w:rsidRPr="00BE5378">
        <w:rPr>
          <w:color w:val="222222"/>
          <w:shd w:val="clear" w:color="auto" w:fill="FFFFFF"/>
        </w:rPr>
        <w:t xml:space="preserve">. Oxford University Press. </w:t>
      </w:r>
    </w:p>
    <w:p w:rsidR="00671FBB" w:rsidRPr="00BE5378" w:rsidRDefault="00671FBB" w:rsidP="00BE5378">
      <w:pPr>
        <w:ind w:left="720" w:hanging="720"/>
        <w:rPr>
          <w:color w:val="222222"/>
          <w:shd w:val="clear" w:color="auto" w:fill="FFFFFF"/>
        </w:rPr>
      </w:pPr>
      <w:r w:rsidRPr="00671FBB">
        <w:rPr>
          <w:color w:val="222222"/>
          <w:shd w:val="clear" w:color="auto" w:fill="FFFFFF"/>
        </w:rPr>
        <w:t>https://www.abebooks.com/book-search/title/race-the-history-of-an-idea-in-america/</w:t>
      </w:r>
      <w:r>
        <w:rPr>
          <w:color w:val="222222"/>
          <w:shd w:val="clear" w:color="auto" w:fill="FFFFFF"/>
        </w:rPr>
        <w:t xml:space="preserve"> </w:t>
      </w:r>
    </w:p>
    <w:p w:rsidR="00BE5378" w:rsidRDefault="00BE5378" w:rsidP="00BE5378">
      <w:pPr>
        <w:ind w:left="720" w:hanging="720"/>
        <w:rPr>
          <w:color w:val="222222"/>
          <w:shd w:val="clear" w:color="auto" w:fill="FFFFFF"/>
        </w:rPr>
      </w:pPr>
      <w:r w:rsidRPr="00BE5378">
        <w:rPr>
          <w:color w:val="222222"/>
          <w:shd w:val="clear" w:color="auto" w:fill="FFFFFF"/>
        </w:rPr>
        <w:t>Winfield, A. G. (2007). </w:t>
      </w:r>
      <w:r w:rsidRPr="00BE5378">
        <w:rPr>
          <w:i/>
          <w:iCs/>
          <w:color w:val="222222"/>
          <w:shd w:val="clear" w:color="auto" w:fill="FFFFFF"/>
        </w:rPr>
        <w:t>Eugenics and education in America: Institutionalized racism and the implications of history, ideology, and memory</w:t>
      </w:r>
      <w:r w:rsidRPr="00BE5378">
        <w:rPr>
          <w:color w:val="222222"/>
          <w:shd w:val="clear" w:color="auto" w:fill="FFFFFF"/>
        </w:rPr>
        <w:t xml:space="preserve"> (Vol. 18). Peter Lang.  </w:t>
      </w:r>
    </w:p>
    <w:p w:rsidR="00671FBB" w:rsidRPr="00BE5378" w:rsidRDefault="00671FBB" w:rsidP="00BE5378">
      <w:pPr>
        <w:ind w:left="720" w:hanging="720"/>
        <w:rPr>
          <w:color w:val="222222"/>
          <w:shd w:val="clear" w:color="auto" w:fill="FFFFFF"/>
        </w:rPr>
      </w:pPr>
      <w:hyperlink r:id="rId8" w:history="1">
        <w:r w:rsidRPr="00DB2467">
          <w:rPr>
            <w:rStyle w:val="Hyperlink"/>
            <w:shd w:val="clear" w:color="auto" w:fill="FFFFFF"/>
          </w:rPr>
          <w:t>https://repository.library.georgetown.edu/handle/10822/548193</w:t>
        </w:r>
      </w:hyperlink>
      <w:r>
        <w:rPr>
          <w:color w:val="222222"/>
          <w:shd w:val="clear" w:color="auto" w:fill="FFFFFF"/>
        </w:rPr>
        <w:t xml:space="preserve"> </w:t>
      </w:r>
    </w:p>
    <w:p w:rsidR="00BE5378" w:rsidRDefault="008F353F" w:rsidP="00BE5378">
      <w:pPr>
        <w:ind w:left="720" w:hanging="720"/>
      </w:pPr>
      <w:hyperlink r:id="rId9" w:history="1">
        <w:r w:rsidRPr="00DB2467">
          <w:rPr>
            <w:rStyle w:val="Hyperlink"/>
          </w:rPr>
          <w:t>https://www.encounterbooks.com/features/northern-racism-helped-doom-reconstruction/</w:t>
        </w:r>
      </w:hyperlink>
      <w:r w:rsidR="00BE5378" w:rsidRPr="00BE5378">
        <w:t xml:space="preserve"> </w:t>
      </w:r>
    </w:p>
    <w:p w:rsidR="008F353F" w:rsidRPr="00BE5378" w:rsidRDefault="008F353F" w:rsidP="00BE5378">
      <w:pPr>
        <w:ind w:left="720" w:hanging="720"/>
      </w:pPr>
    </w:p>
    <w:p w:rsidR="00C4117E" w:rsidRPr="00BE5378" w:rsidRDefault="00626E6A" w:rsidP="00BE5378">
      <w:r w:rsidRPr="00BE5378">
        <w:t xml:space="preserve"> </w:t>
      </w:r>
      <w:r w:rsidR="00C4117E" w:rsidRPr="00BE5378">
        <w:t xml:space="preserve">  </w:t>
      </w:r>
    </w:p>
    <w:sectPr w:rsidR="00C4117E" w:rsidRPr="00BE5378" w:rsidSect="00BE537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C83" w:rsidRDefault="00517C83" w:rsidP="00BE5378">
      <w:pPr>
        <w:spacing w:line="240" w:lineRule="auto"/>
      </w:pPr>
      <w:r>
        <w:separator/>
      </w:r>
    </w:p>
  </w:endnote>
  <w:endnote w:type="continuationSeparator" w:id="1">
    <w:p w:rsidR="00517C83" w:rsidRDefault="00517C83" w:rsidP="00BE537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C83" w:rsidRDefault="00517C83" w:rsidP="00BE5378">
      <w:pPr>
        <w:spacing w:line="240" w:lineRule="auto"/>
      </w:pPr>
      <w:r>
        <w:separator/>
      </w:r>
    </w:p>
  </w:footnote>
  <w:footnote w:type="continuationSeparator" w:id="1">
    <w:p w:rsidR="00517C83" w:rsidRDefault="00517C83" w:rsidP="00BE537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22201"/>
      <w:docPartObj>
        <w:docPartGallery w:val="Page Numbers (Top of Page)"/>
        <w:docPartUnique/>
      </w:docPartObj>
    </w:sdtPr>
    <w:sdtContent>
      <w:p w:rsidR="00BE5378" w:rsidRDefault="00BE5378">
        <w:pPr>
          <w:pStyle w:val="Header"/>
          <w:jc w:val="right"/>
        </w:pPr>
        <w:r>
          <w:t>RACIAL DISCRIMINATION</w:t>
        </w:r>
        <w:r>
          <w:tab/>
        </w:r>
        <w:r>
          <w:tab/>
        </w:r>
        <w:fldSimple w:instr=" PAGE   \* MERGEFORMAT ">
          <w:r w:rsidR="00671FBB">
            <w:rPr>
              <w:noProof/>
            </w:rPr>
            <w:t>3</w:t>
          </w:r>
        </w:fldSimple>
      </w:p>
    </w:sdtContent>
  </w:sdt>
  <w:p w:rsidR="00BE5378" w:rsidRDefault="00BE53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78" w:rsidRDefault="00BE5378">
    <w:pPr>
      <w:pStyle w:val="Header"/>
    </w:pPr>
    <w:r>
      <w:t>Running head: RACIAL DISCRIMINATION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B3892"/>
    <w:rsid w:val="000B3892"/>
    <w:rsid w:val="002B62ED"/>
    <w:rsid w:val="004074A9"/>
    <w:rsid w:val="00517C83"/>
    <w:rsid w:val="00626E6A"/>
    <w:rsid w:val="00671FBB"/>
    <w:rsid w:val="006F4038"/>
    <w:rsid w:val="007B7D6E"/>
    <w:rsid w:val="007F3814"/>
    <w:rsid w:val="008F353F"/>
    <w:rsid w:val="009B0259"/>
    <w:rsid w:val="009D7749"/>
    <w:rsid w:val="00AD202F"/>
    <w:rsid w:val="00B93C5A"/>
    <w:rsid w:val="00BE5378"/>
    <w:rsid w:val="00C4117E"/>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378"/>
    <w:pPr>
      <w:tabs>
        <w:tab w:val="center" w:pos="4680"/>
        <w:tab w:val="right" w:pos="9360"/>
      </w:tabs>
      <w:spacing w:line="240" w:lineRule="auto"/>
    </w:pPr>
  </w:style>
  <w:style w:type="character" w:customStyle="1" w:styleId="HeaderChar">
    <w:name w:val="Header Char"/>
    <w:basedOn w:val="DefaultParagraphFont"/>
    <w:link w:val="Header"/>
    <w:uiPriority w:val="99"/>
    <w:rsid w:val="00BE5378"/>
  </w:style>
  <w:style w:type="paragraph" w:styleId="Footer">
    <w:name w:val="footer"/>
    <w:basedOn w:val="Normal"/>
    <w:link w:val="FooterChar"/>
    <w:uiPriority w:val="99"/>
    <w:semiHidden/>
    <w:unhideWhenUsed/>
    <w:rsid w:val="00BE537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E5378"/>
  </w:style>
  <w:style w:type="character" w:styleId="Hyperlink">
    <w:name w:val="Hyperlink"/>
    <w:basedOn w:val="DefaultParagraphFont"/>
    <w:uiPriority w:val="99"/>
    <w:unhideWhenUsed/>
    <w:rsid w:val="008F3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pository.library.georgetown.edu/handle/10822/54819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mazon.com/Racism-Essential-Readings-Ellis-Cashmore/dp/076197197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Slavery-Another-Name-Re-Enslavement-Americans/dp/0385722702"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encounterbooks.com/features/northern-racism-helped-doom-reconstr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2018-09-13T03:09:00Z</dcterms:created>
  <dcterms:modified xsi:type="dcterms:W3CDTF">2018-09-13T03:09:00Z</dcterms:modified>
</cp:coreProperties>
</file>